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30E3B" w14:textId="077B1960" w:rsidR="00474FA8" w:rsidRPr="004B18D1" w:rsidRDefault="00474FA8" w:rsidP="00C30421">
      <w:pPr>
        <w:jc w:val="center"/>
        <w:rPr>
          <w:b/>
          <w:bCs/>
          <w:color w:val="92D050"/>
          <w:sz w:val="28"/>
          <w:szCs w:val="28"/>
        </w:rPr>
      </w:pPr>
      <w:r w:rsidRPr="004B18D1">
        <w:rPr>
          <w:b/>
          <w:bCs/>
          <w:color w:val="92D050"/>
          <w:sz w:val="28"/>
          <w:szCs w:val="28"/>
        </w:rPr>
        <w:t xml:space="preserve">NOV PROJEKT </w:t>
      </w:r>
      <w:proofErr w:type="spellStart"/>
      <w:r w:rsidR="004B18D1" w:rsidRPr="004B18D1">
        <w:rPr>
          <w:b/>
          <w:bCs/>
          <w:color w:val="92D050"/>
          <w:sz w:val="28"/>
          <w:szCs w:val="28"/>
        </w:rPr>
        <w:t>DigCom</w:t>
      </w:r>
      <w:proofErr w:type="spellEnd"/>
      <w:r w:rsidR="004B18D1" w:rsidRPr="004B18D1">
        <w:rPr>
          <w:b/>
          <w:bCs/>
          <w:color w:val="92D050"/>
          <w:sz w:val="28"/>
          <w:szCs w:val="28"/>
        </w:rPr>
        <w:t xml:space="preserve"> PP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2761"/>
        <w:gridCol w:w="2870"/>
      </w:tblGrid>
      <w:tr w:rsidR="00474FA8" w14:paraId="170BE413" w14:textId="77777777" w:rsidTr="00AC2B2F">
        <w:tc>
          <w:tcPr>
            <w:tcW w:w="3441" w:type="dxa"/>
            <w:vAlign w:val="center"/>
          </w:tcPr>
          <w:p w14:paraId="1D05E2B3" w14:textId="77777777" w:rsidR="00474FA8" w:rsidRDefault="00474FA8" w:rsidP="00AC2B2F">
            <w:pPr>
              <w:pStyle w:val="Glava"/>
              <w:jc w:val="center"/>
            </w:pPr>
            <w:r>
              <w:rPr>
                <w:noProof/>
              </w:rPr>
              <w:drawing>
                <wp:inline distT="0" distB="0" distL="0" distR="0" wp14:anchorId="2E79E509" wp14:editId="6E04E946">
                  <wp:extent cx="2048185" cy="468000"/>
                  <wp:effectExtent l="0" t="0" r="0" b="0"/>
                  <wp:docPr id="342759092" name="Picture 8" descr="A black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8" descr="A black background with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18" r="6352"/>
                          <a:stretch/>
                        </pic:blipFill>
                        <pic:spPr bwMode="auto">
                          <a:xfrm>
                            <a:off x="0" y="0"/>
                            <a:ext cx="2048185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vAlign w:val="center"/>
          </w:tcPr>
          <w:p w14:paraId="05D6AAD9" w14:textId="77777777" w:rsidR="00474FA8" w:rsidRDefault="00474FA8" w:rsidP="00AC2B2F">
            <w:pPr>
              <w:pStyle w:val="Glava"/>
              <w:jc w:val="center"/>
            </w:pPr>
            <w:r w:rsidRPr="00CF7B39">
              <w:rPr>
                <w:noProof/>
                <w:lang w:eastAsia="sl-SI"/>
              </w:rPr>
              <w:drawing>
                <wp:inline distT="0" distB="0" distL="0" distR="0" wp14:anchorId="5FA5CDF5" wp14:editId="76DB178D">
                  <wp:extent cx="1271598" cy="252000"/>
                  <wp:effectExtent l="0" t="0" r="0" b="2540"/>
                  <wp:docPr id="1892759506" name="Picture 9" descr="A blue and white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017B9E-A71F-FA31-53A6-7AA94B120F1D}"/>
                      </a:ext>
                      <a:ext uri="{147F2762-F138-4A5C-976F-8EAC2B608ADB}">
                        <a16:predDERef xmlns:a16="http://schemas.microsoft.com/office/drawing/2014/main" pred="{00000000-0008-0000-0000-00009D0B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A blue and white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9017B9E-A71F-FA31-53A6-7AA94B120F1D}"/>
                              </a:ext>
                              <a:ext uri="{147F2762-F138-4A5C-976F-8EAC2B608ADB}">
                                <a16:predDERef xmlns:a16="http://schemas.microsoft.com/office/drawing/2014/main" pred="{00000000-0008-0000-0000-00009D0B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598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  <w:vAlign w:val="center"/>
          </w:tcPr>
          <w:p w14:paraId="1764F4B1" w14:textId="77777777" w:rsidR="00474FA8" w:rsidRDefault="00474FA8" w:rsidP="00AC2B2F">
            <w:pPr>
              <w:pStyle w:val="Glava"/>
              <w:jc w:val="center"/>
            </w:pPr>
            <w:r w:rsidRPr="00BC5934">
              <w:rPr>
                <w:noProof/>
                <w:lang w:eastAsia="sl-SI"/>
              </w:rPr>
              <w:drawing>
                <wp:inline distT="0" distB="0" distL="0" distR="0" wp14:anchorId="4E237D79" wp14:editId="42917189">
                  <wp:extent cx="1482090" cy="441960"/>
                  <wp:effectExtent l="0" t="0" r="3810" b="2540"/>
                  <wp:docPr id="1636564934" name="Picture 10" descr="A blue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 descr="A blue and black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441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7557F0" w14:textId="77777777" w:rsidR="00474FA8" w:rsidRPr="00DD55C7" w:rsidRDefault="00474FA8" w:rsidP="00474FA8">
      <w:pPr>
        <w:jc w:val="both"/>
      </w:pPr>
      <w:r w:rsidRPr="00DD55C7">
        <w:t xml:space="preserve">V okviru javnega razpisa </w:t>
      </w:r>
      <w:r w:rsidRPr="00DD55C7">
        <w:rPr>
          <w:i/>
          <w:iCs/>
        </w:rPr>
        <w:t>»Razvoj digitalnih kompetenc in temeljnih znanj računalništva in informatike 2024 – 2026«</w:t>
      </w:r>
      <w:r w:rsidRPr="00DD55C7">
        <w:t xml:space="preserve"> v okviru Ministrstva RS za vzgojo in izobraževanje ter Evropske Unije – </w:t>
      </w:r>
      <w:proofErr w:type="spellStart"/>
      <w:r w:rsidRPr="00DD55C7">
        <w:t>NextGenerationEU</w:t>
      </w:r>
      <w:proofErr w:type="spellEnd"/>
      <w:r w:rsidRPr="00DD55C7">
        <w:t xml:space="preserve"> je </w:t>
      </w:r>
      <w:r>
        <w:t xml:space="preserve">Fakulteta za naravoslovje in matematiko Univerze v Mariboru </w:t>
      </w:r>
      <w:r w:rsidRPr="00DD55C7">
        <w:t>pridobila projekt</w:t>
      </w:r>
      <w:r>
        <w:t xml:space="preserve"> </w:t>
      </w:r>
      <w:r w:rsidRPr="00DD55C7">
        <w:rPr>
          <w:b/>
          <w:bCs/>
        </w:rPr>
        <w:t>Digitalne kompetence za področje posebnih potreb (</w:t>
      </w:r>
      <w:proofErr w:type="spellStart"/>
      <w:r w:rsidRPr="00DD55C7">
        <w:rPr>
          <w:b/>
          <w:bCs/>
        </w:rPr>
        <w:t>DigComp</w:t>
      </w:r>
      <w:proofErr w:type="spellEnd"/>
      <w:r w:rsidRPr="00DD55C7">
        <w:rPr>
          <w:b/>
          <w:bCs/>
        </w:rPr>
        <w:t xml:space="preserve"> PP)</w:t>
      </w:r>
      <w:r w:rsidRPr="00DD55C7">
        <w:t>.</w:t>
      </w:r>
      <w:r>
        <w:t xml:space="preserve"> </w:t>
      </w:r>
      <w:r w:rsidRPr="00DD55C7">
        <w:t>Projekt</w:t>
      </w:r>
      <w:r>
        <w:t xml:space="preserve"> se</w:t>
      </w:r>
      <w:r w:rsidRPr="00DD55C7">
        <w:t xml:space="preserve"> bo izvajal z namenom krepitve digitalnih kompetenc </w:t>
      </w:r>
      <w:r>
        <w:t>učencev s posebnimi potrebami</w:t>
      </w:r>
      <w:r w:rsidRPr="00DD55C7">
        <w:t>.</w:t>
      </w:r>
    </w:p>
    <w:p w14:paraId="28661A29" w14:textId="77777777" w:rsidR="00474FA8" w:rsidRDefault="00474FA8" w:rsidP="00474FA8">
      <w:pPr>
        <w:jc w:val="both"/>
      </w:pPr>
      <w:r w:rsidRPr="00425066">
        <w:rPr>
          <w:b/>
          <w:bCs/>
        </w:rPr>
        <w:t>Namen projekta</w:t>
      </w:r>
      <w:r>
        <w:t xml:space="preserve"> </w:t>
      </w:r>
      <w:proofErr w:type="spellStart"/>
      <w:r>
        <w:t>DigComp</w:t>
      </w:r>
      <w:proofErr w:type="spellEnd"/>
      <w:r>
        <w:t xml:space="preserve"> PP je razviti in implementirati prilagojene programe, ki bodo izboljšali digitalne veščine učencev s posebnimi potrebami. S tem bodo učenci bolje pripravljeni na izzive digitalne dobe, kar jim bo omogočilo enakopravnejše sodelovanje v digitalni družbi. Uvedba novih, prilagojenih učnih metod in tehnologij bo prispevala k boljšim učnim rezultatom in večji vključenosti učencev s posebnimi potrebami v učni proces.</w:t>
      </w:r>
    </w:p>
    <w:p w14:paraId="3F5F6DA7" w14:textId="77777777" w:rsidR="00474FA8" w:rsidRPr="00DD55C7" w:rsidRDefault="00474FA8" w:rsidP="00474FA8">
      <w:pPr>
        <w:jc w:val="both"/>
      </w:pPr>
      <w:r>
        <w:t>Projekt vključuje tudi izobraževanje in usposabljanje učiteljev ter drugih strokovnih delavcev za učinkovito uporabo novih digitalnih orodij in metodologij. Tako bodo lahko bolje podpirali učence s posebnimi potrebami. V okviru projekta bodo razviti in implementirani prilagojeni izobraževalni programi, ki bodo vključevali sodobna digitalna orodja in vsebine, posebej prilagojene potrebam učencev s posebnimi potrebami.</w:t>
      </w:r>
    </w:p>
    <w:p w14:paraId="214E6D78" w14:textId="098D8E59" w:rsidR="00474FA8" w:rsidRPr="00DD55C7" w:rsidRDefault="00474FA8" w:rsidP="00474FA8">
      <w:pPr>
        <w:jc w:val="both"/>
      </w:pPr>
      <w:r w:rsidRPr="00DD55C7">
        <w:rPr>
          <w:b/>
          <w:bCs/>
        </w:rPr>
        <w:t>Vodja projekta:</w:t>
      </w:r>
      <w:r w:rsidRPr="00DD55C7">
        <w:t xml:space="preserve"> dr. </w:t>
      </w:r>
      <w:r>
        <w:t>Boris Aberšek</w:t>
      </w:r>
    </w:p>
    <w:p w14:paraId="58CA48AB" w14:textId="77777777" w:rsidR="00474FA8" w:rsidRDefault="00474FA8" w:rsidP="00474FA8">
      <w:pPr>
        <w:jc w:val="both"/>
      </w:pPr>
      <w:r>
        <w:rPr>
          <w:b/>
          <w:bCs/>
        </w:rPr>
        <w:t>Člani projektnega tima na FNM UM</w:t>
      </w:r>
      <w:r w:rsidRPr="00DD55C7">
        <w:rPr>
          <w:b/>
          <w:bCs/>
        </w:rPr>
        <w:t xml:space="preserve">: </w:t>
      </w:r>
      <w:r w:rsidRPr="00DD55C7">
        <w:t xml:space="preserve">dr. </w:t>
      </w:r>
      <w:r>
        <w:t xml:space="preserve">Andrej </w:t>
      </w:r>
      <w:proofErr w:type="spellStart"/>
      <w:r>
        <w:t>Flogie</w:t>
      </w:r>
      <w:proofErr w:type="spellEnd"/>
      <w:r>
        <w:t xml:space="preserve">, </w:t>
      </w:r>
      <w:r w:rsidRPr="00DD55C7">
        <w:t xml:space="preserve">dr. </w:t>
      </w:r>
      <w:r>
        <w:t xml:space="preserve">Maja </w:t>
      </w:r>
      <w:proofErr w:type="spellStart"/>
      <w:r>
        <w:t>Kerneža</w:t>
      </w:r>
      <w:proofErr w:type="spellEnd"/>
      <w:r>
        <w:t xml:space="preserve">, asist. Dejan Zemljak, Maja Vičič </w:t>
      </w:r>
      <w:proofErr w:type="spellStart"/>
      <w:r>
        <w:t>Krabonja</w:t>
      </w:r>
      <w:proofErr w:type="spellEnd"/>
    </w:p>
    <w:p w14:paraId="757DBC21" w14:textId="77777777" w:rsidR="00474FA8" w:rsidRPr="00DD55C7" w:rsidRDefault="00474FA8" w:rsidP="00474FA8">
      <w:pPr>
        <w:jc w:val="both"/>
      </w:pPr>
      <w:proofErr w:type="spellStart"/>
      <w:r w:rsidRPr="00DD55C7">
        <w:rPr>
          <w:b/>
          <w:bCs/>
        </w:rPr>
        <w:t>Konzorcijski</w:t>
      </w:r>
      <w:proofErr w:type="spellEnd"/>
      <w:r w:rsidRPr="00DD55C7">
        <w:rPr>
          <w:b/>
          <w:bCs/>
        </w:rPr>
        <w:t xml:space="preserve"> partnerji projekta:</w:t>
      </w:r>
      <w:r w:rsidRPr="00DD55C7">
        <w:t> </w:t>
      </w:r>
      <w:r>
        <w:t>Univerza v Mariboru (Fakulteta za naravoslovje in matematiko), Univerza na Primorskem (Pedagoška fakulteta)</w:t>
      </w:r>
      <w:r w:rsidRPr="00DD55C7">
        <w:t xml:space="preserve"> ter </w:t>
      </w:r>
      <w:r>
        <w:t>devet</w:t>
      </w:r>
      <w:r w:rsidRPr="00DD55C7">
        <w:t xml:space="preserve"> </w:t>
      </w:r>
      <w:proofErr w:type="spellStart"/>
      <w:r w:rsidRPr="00DD55C7">
        <w:t>VIZov</w:t>
      </w:r>
      <w:proofErr w:type="spellEnd"/>
      <w:r w:rsidRPr="00DD55C7">
        <w:t>:</w:t>
      </w:r>
    </w:p>
    <w:p w14:paraId="73A73592" w14:textId="77777777" w:rsidR="00474FA8" w:rsidRDefault="00474FA8" w:rsidP="00474FA8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Osnovna šola Glazija</w:t>
      </w:r>
    </w:p>
    <w:p w14:paraId="70BF1E58" w14:textId="77777777" w:rsidR="00474FA8" w:rsidRDefault="00474FA8" w:rsidP="00474FA8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II. Osnovna šola Žalec</w:t>
      </w:r>
    </w:p>
    <w:p w14:paraId="6EFBFCFE" w14:textId="77777777" w:rsidR="00474FA8" w:rsidRDefault="00474FA8" w:rsidP="00474FA8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VIZ III. Osnovna šola Rogaška Slatina</w:t>
      </w:r>
    </w:p>
    <w:p w14:paraId="5425932F" w14:textId="0B50F590" w:rsidR="00474FA8" w:rsidRDefault="00474FA8" w:rsidP="00474FA8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 xml:space="preserve">Vrtec Otona </w:t>
      </w:r>
      <w:r w:rsidR="00D55E77">
        <w:t>Župančiča</w:t>
      </w:r>
      <w:r>
        <w:t xml:space="preserve"> Slovenska Bistrica</w:t>
      </w:r>
    </w:p>
    <w:p w14:paraId="408C561B" w14:textId="2BCCB697" w:rsidR="00474FA8" w:rsidRDefault="00D55E77" w:rsidP="00474FA8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Center</w:t>
      </w:r>
      <w:r w:rsidR="00474FA8">
        <w:t xml:space="preserve"> Gusta</w:t>
      </w:r>
      <w:r>
        <w:t>v</w:t>
      </w:r>
      <w:r w:rsidR="00474FA8">
        <w:t>a Šiliha Maribor</w:t>
      </w:r>
    </w:p>
    <w:p w14:paraId="62D01017" w14:textId="77777777" w:rsidR="00474FA8" w:rsidRDefault="00474FA8" w:rsidP="00474FA8">
      <w:pPr>
        <w:pStyle w:val="Odstavekseznama"/>
        <w:numPr>
          <w:ilvl w:val="0"/>
          <w:numId w:val="1"/>
        </w:numPr>
        <w:spacing w:after="0" w:line="240" w:lineRule="auto"/>
        <w:jc w:val="both"/>
      </w:pPr>
      <w:r w:rsidRPr="00D8638B">
        <w:t>Osnovna šola Minke Namestnik – Sonje Slovenska Bistrica</w:t>
      </w:r>
    </w:p>
    <w:p w14:paraId="63062ABB" w14:textId="77777777" w:rsidR="00474FA8" w:rsidRDefault="00474FA8" w:rsidP="00474FA8">
      <w:pPr>
        <w:pStyle w:val="Odstavekseznama"/>
        <w:numPr>
          <w:ilvl w:val="0"/>
          <w:numId w:val="1"/>
        </w:numPr>
        <w:spacing w:after="0" w:line="240" w:lineRule="auto"/>
        <w:jc w:val="both"/>
      </w:pPr>
      <w:r w:rsidRPr="00D8638B">
        <w:t>Osnovna šola dr. Ljudevita Pivka</w:t>
      </w:r>
    </w:p>
    <w:p w14:paraId="7EA222BE" w14:textId="77777777" w:rsidR="00474FA8" w:rsidRDefault="00474FA8" w:rsidP="00474FA8">
      <w:pPr>
        <w:pStyle w:val="Odstavekseznama"/>
        <w:numPr>
          <w:ilvl w:val="0"/>
          <w:numId w:val="1"/>
        </w:numPr>
        <w:spacing w:after="0" w:line="240" w:lineRule="auto"/>
        <w:jc w:val="both"/>
      </w:pPr>
      <w:r w:rsidRPr="00D8638B">
        <w:t>Center za vzgojo, izobraževanja in usposabljanje Velenje</w:t>
      </w:r>
    </w:p>
    <w:p w14:paraId="2D1BD8EC" w14:textId="77777777" w:rsidR="00474FA8" w:rsidRDefault="00474FA8" w:rsidP="00474FA8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Osnovna šola Muta</w:t>
      </w:r>
    </w:p>
    <w:p w14:paraId="205D9FFE" w14:textId="77777777" w:rsidR="00474FA8" w:rsidRDefault="00474FA8" w:rsidP="00474FA8"/>
    <w:p w14:paraId="73BA3C40" w14:textId="3ECBC42C" w:rsidR="006E19A0" w:rsidRPr="00A34486" w:rsidRDefault="00474FA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0BD61CB" wp14:editId="5C5D9E75">
            <wp:extent cx="3136900" cy="774700"/>
            <wp:effectExtent l="0" t="0" r="0" b="0"/>
            <wp:docPr id="1549506353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506353" name="Picture 3" descr="A close-up of a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19A0" w:rsidRPr="00A3448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CD89C" w14:textId="77777777" w:rsidR="00F070AE" w:rsidRDefault="00F070AE" w:rsidP="00633EE7">
      <w:pPr>
        <w:spacing w:after="0" w:line="240" w:lineRule="auto"/>
      </w:pPr>
      <w:r>
        <w:separator/>
      </w:r>
    </w:p>
  </w:endnote>
  <w:endnote w:type="continuationSeparator" w:id="0">
    <w:p w14:paraId="042A2CC9" w14:textId="77777777" w:rsidR="00F070AE" w:rsidRDefault="00F070AE" w:rsidP="0063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089E" w14:textId="1CCFE15A" w:rsidR="00633EE7" w:rsidRDefault="00474FA8" w:rsidP="00474FA8">
    <w:pPr>
      <w:pStyle w:val="Noga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A42DC6" wp14:editId="66C4E7F1">
          <wp:simplePos x="0" y="0"/>
          <wp:positionH relativeFrom="margin">
            <wp:posOffset>4922520</wp:posOffset>
          </wp:positionH>
          <wp:positionV relativeFrom="paragraph">
            <wp:posOffset>47625</wp:posOffset>
          </wp:positionV>
          <wp:extent cx="845820" cy="450850"/>
          <wp:effectExtent l="0" t="0" r="0" b="6350"/>
          <wp:wrapSquare wrapText="bothSides"/>
          <wp:docPr id="1142926055" name="Slika 2" descr="Slika, ki vsebuje besede besedilo, pisava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926055" name="Slika 2" descr="Slika, ki vsebuje besede besedilo, pisava, grafika, grafično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C4" w:rsidRPr="003F0F33">
      <w:rPr>
        <w:color w:val="00B050"/>
      </w:rPr>
      <w:sym w:font="Symbol" w:char="F0B7"/>
    </w:r>
    <w:r w:rsidR="003F0F33">
      <w:t xml:space="preserve"> </w:t>
    </w:r>
    <w:r w:rsidR="006B5F9A">
      <w:t>Center za vzgojo, izobraževanje in usposabljanje Velenje</w:t>
    </w:r>
  </w:p>
  <w:p w14:paraId="2AA39FA3" w14:textId="6B92976D" w:rsidR="006B5F9A" w:rsidRDefault="007614C4" w:rsidP="00474FA8">
    <w:pPr>
      <w:pStyle w:val="Noga"/>
      <w:jc w:val="right"/>
    </w:pPr>
    <w:r w:rsidRPr="003F0F33">
      <w:rPr>
        <w:color w:val="00B050"/>
      </w:rPr>
      <w:sym w:font="Symbol" w:char="F0B7"/>
    </w:r>
    <w:r w:rsidR="003F0F33">
      <w:t xml:space="preserve"> </w:t>
    </w:r>
    <w:r w:rsidR="006B5F9A">
      <w:t>Kidričeva cesta 19, 3320 Velenje</w:t>
    </w:r>
  </w:p>
  <w:p w14:paraId="6C61E500" w14:textId="3FE0D8A1" w:rsidR="0009686E" w:rsidRDefault="007614C4" w:rsidP="00474FA8">
    <w:pPr>
      <w:pStyle w:val="Noga"/>
      <w:jc w:val="right"/>
    </w:pPr>
    <w:r w:rsidRPr="003F0F33">
      <w:rPr>
        <w:color w:val="00B050"/>
      </w:rPr>
      <w:sym w:font="Symbol" w:char="F0B7"/>
    </w:r>
    <w:r w:rsidR="003F0F33" w:rsidRPr="003F0F33">
      <w:rPr>
        <w:color w:val="00B050"/>
      </w:rPr>
      <w:t xml:space="preserve"> </w:t>
    </w:r>
    <w:r w:rsidR="0009686E">
      <w:t xml:space="preserve">03 898 68 40 </w:t>
    </w:r>
    <w:r w:rsidRPr="007614C4">
      <w:rPr>
        <w:color w:val="00B050"/>
      </w:rPr>
      <w:sym w:font="Symbol" w:char="F0B7"/>
    </w:r>
    <w:r>
      <w:t xml:space="preserve"> </w:t>
    </w:r>
    <w:r w:rsidR="0009686E">
      <w:t>www.cviu-velenje.si</w:t>
    </w:r>
  </w:p>
  <w:p w14:paraId="5CFB0A17" w14:textId="7892E8B0" w:rsidR="0039609A" w:rsidRDefault="0039609A" w:rsidP="00474FA8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10A68" w14:textId="77777777" w:rsidR="00F070AE" w:rsidRDefault="00F070AE" w:rsidP="00633EE7">
      <w:pPr>
        <w:spacing w:after="0" w:line="240" w:lineRule="auto"/>
      </w:pPr>
      <w:r>
        <w:separator/>
      </w:r>
    </w:p>
  </w:footnote>
  <w:footnote w:type="continuationSeparator" w:id="0">
    <w:p w14:paraId="18317307" w14:textId="77777777" w:rsidR="00F070AE" w:rsidRDefault="00F070AE" w:rsidP="0063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3D89A" w14:textId="1FE44608" w:rsidR="00633EE7" w:rsidRDefault="00633EE7">
    <w:pPr>
      <w:pStyle w:val="Glava"/>
    </w:pPr>
    <w:r>
      <w:rPr>
        <w:noProof/>
      </w:rPr>
      <w:drawing>
        <wp:inline distT="0" distB="0" distL="0" distR="0" wp14:anchorId="135F5CC7" wp14:editId="4CAFF71D">
          <wp:extent cx="5760720" cy="1129030"/>
          <wp:effectExtent l="0" t="0" r="0" b="0"/>
          <wp:docPr id="895352331" name="Slika 1" descr="Slika, ki vsebuje besede besedilo, pisava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352331" name="Slika 1" descr="Slika, ki vsebuje besede besedilo, pisava, grafika, grafično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9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08BB"/>
    <w:multiLevelType w:val="hybridMultilevel"/>
    <w:tmpl w:val="D4846380"/>
    <w:lvl w:ilvl="0" w:tplc="5B46EAA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49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92"/>
    <w:rsid w:val="0009686E"/>
    <w:rsid w:val="000E2EB9"/>
    <w:rsid w:val="00242A9A"/>
    <w:rsid w:val="00360F74"/>
    <w:rsid w:val="003752E8"/>
    <w:rsid w:val="0039609A"/>
    <w:rsid w:val="003D3395"/>
    <w:rsid w:val="003F0F33"/>
    <w:rsid w:val="003F2B77"/>
    <w:rsid w:val="0040593F"/>
    <w:rsid w:val="00474FA8"/>
    <w:rsid w:val="004B18D1"/>
    <w:rsid w:val="004D23F3"/>
    <w:rsid w:val="005914CB"/>
    <w:rsid w:val="00633EE7"/>
    <w:rsid w:val="006670F5"/>
    <w:rsid w:val="00672019"/>
    <w:rsid w:val="006B5F9A"/>
    <w:rsid w:val="006C6ECB"/>
    <w:rsid w:val="006E19A0"/>
    <w:rsid w:val="007378BD"/>
    <w:rsid w:val="007614C4"/>
    <w:rsid w:val="007C43E9"/>
    <w:rsid w:val="00806527"/>
    <w:rsid w:val="009225DD"/>
    <w:rsid w:val="00A1414F"/>
    <w:rsid w:val="00A33098"/>
    <w:rsid w:val="00A34486"/>
    <w:rsid w:val="00A53F66"/>
    <w:rsid w:val="00A56B92"/>
    <w:rsid w:val="00AC6B1D"/>
    <w:rsid w:val="00BF2F28"/>
    <w:rsid w:val="00C17FCA"/>
    <w:rsid w:val="00C30421"/>
    <w:rsid w:val="00C74648"/>
    <w:rsid w:val="00CA7258"/>
    <w:rsid w:val="00CC5322"/>
    <w:rsid w:val="00D415A5"/>
    <w:rsid w:val="00D55E77"/>
    <w:rsid w:val="00F070AE"/>
    <w:rsid w:val="00F33C2A"/>
    <w:rsid w:val="00F6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9D9EF"/>
  <w15:chartTrackingRefBased/>
  <w15:docId w15:val="{196FDD66-221D-4C49-9B07-788B01A1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56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56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56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56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56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56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56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56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56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56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56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56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56B9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56B9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56B9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56B9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56B9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56B9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56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56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56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56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56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56B9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56B9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56B9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56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56B9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56B92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63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3EE7"/>
  </w:style>
  <w:style w:type="paragraph" w:styleId="Noga">
    <w:name w:val="footer"/>
    <w:basedOn w:val="Navaden"/>
    <w:link w:val="NogaZnak"/>
    <w:uiPriority w:val="99"/>
    <w:unhideWhenUsed/>
    <w:rsid w:val="0063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3EE7"/>
  </w:style>
  <w:style w:type="table" w:styleId="Tabelamrea">
    <w:name w:val="Table Grid"/>
    <w:basedOn w:val="Navadnatabela"/>
    <w:uiPriority w:val="39"/>
    <w:rsid w:val="0047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Garbajs</dc:creator>
  <cp:keywords/>
  <dc:description/>
  <cp:lastModifiedBy>Mohor Maretič</cp:lastModifiedBy>
  <cp:revision>2</cp:revision>
  <dcterms:created xsi:type="dcterms:W3CDTF">2024-11-18T09:21:00Z</dcterms:created>
  <dcterms:modified xsi:type="dcterms:W3CDTF">2024-11-18T09:21:00Z</dcterms:modified>
</cp:coreProperties>
</file>